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4A6B27" w:rsidP="00DD5891">
      <w:pPr>
        <w:pStyle w:val="Nzev"/>
        <w:jc w:val="center"/>
      </w:pPr>
      <w:r>
        <w:t>KPST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>Stanovení konzistence čerstvého betonu</w:t>
      </w:r>
      <w:r w:rsidR="00EF4AB1">
        <w:t xml:space="preserve"> a množství vzduchu v čerstvém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26. 2. 2016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  <w:r w:rsidR="00EF4AB1">
        <w:rPr>
          <w:sz w:val="28"/>
        </w:rPr>
        <w:t>, Ph.D.</w:t>
      </w:r>
    </w:p>
    <w:p w:rsidR="00573153" w:rsidRDefault="00772AC5" w:rsidP="00573153">
      <w:pPr>
        <w:pStyle w:val="Nzev"/>
        <w:jc w:val="center"/>
      </w:pPr>
      <w:r>
        <w:lastRenderedPageBreak/>
        <w:t>Zkouška sednutí podle ČSN EN 12350-2</w:t>
      </w:r>
    </w:p>
    <w:p w:rsidR="00013419" w:rsidRDefault="00013419" w:rsidP="00013419"/>
    <w:p w:rsidR="00013419" w:rsidRPr="008B3258" w:rsidRDefault="00013419" w:rsidP="00013419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013419" w:rsidRDefault="00013419" w:rsidP="00013419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573153" w:rsidRDefault="00573153" w:rsidP="005731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3"/>
        <w:gridCol w:w="1746"/>
        <w:gridCol w:w="1527"/>
        <w:gridCol w:w="2028"/>
        <w:gridCol w:w="1788"/>
      </w:tblGrid>
      <w:tr w:rsidR="00772AC5" w:rsidTr="00013419">
        <w:trPr>
          <w:trHeight w:val="397"/>
        </w:trPr>
        <w:tc>
          <w:tcPr>
            <w:tcW w:w="1973" w:type="dxa"/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Hodnota sednutí [mm]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Třída konzistence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Způsob sednutí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Rozsah pro danou třídu [mm]</w:t>
            </w:r>
          </w:p>
        </w:tc>
      </w:tr>
      <w:tr w:rsidR="00772AC5" w:rsidTr="00013419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772AC5" w:rsidRDefault="00772AC5" w:rsidP="00772AC5">
            <w:pPr>
              <w:jc w:val="center"/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</w:tr>
    </w:tbl>
    <w:p w:rsidR="00772AC5" w:rsidRDefault="00772AC5" w:rsidP="00573153"/>
    <w:p w:rsidR="00EF4AB1" w:rsidRDefault="00EF4AB1" w:rsidP="00573153">
      <w:bookmarkStart w:id="0" w:name="_GoBack"/>
      <w:bookmarkEnd w:id="0"/>
    </w:p>
    <w:sectPr w:rsidR="00EF4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B0" w:rsidRDefault="003F17B0" w:rsidP="00387A63">
      <w:pPr>
        <w:spacing w:after="0" w:line="240" w:lineRule="auto"/>
      </w:pPr>
      <w:r>
        <w:separator/>
      </w:r>
    </w:p>
  </w:endnote>
  <w:endnote w:type="continuationSeparator" w:id="0">
    <w:p w:rsidR="003F17B0" w:rsidRDefault="003F17B0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B9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B0" w:rsidRDefault="003F17B0" w:rsidP="00387A63">
      <w:pPr>
        <w:spacing w:after="0" w:line="240" w:lineRule="auto"/>
      </w:pPr>
      <w:r>
        <w:separator/>
      </w:r>
    </w:p>
  </w:footnote>
  <w:footnote w:type="continuationSeparator" w:id="0">
    <w:p w:rsidR="003F17B0" w:rsidRDefault="003F17B0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13419"/>
    <w:rsid w:val="00130DC2"/>
    <w:rsid w:val="001E401E"/>
    <w:rsid w:val="0022234E"/>
    <w:rsid w:val="003723B9"/>
    <w:rsid w:val="00387A63"/>
    <w:rsid w:val="003F17B0"/>
    <w:rsid w:val="004A6B27"/>
    <w:rsid w:val="00573153"/>
    <w:rsid w:val="00772AC5"/>
    <w:rsid w:val="008B3258"/>
    <w:rsid w:val="00A15301"/>
    <w:rsid w:val="00A77BC1"/>
    <w:rsid w:val="00B87CFA"/>
    <w:rsid w:val="00CE47F7"/>
    <w:rsid w:val="00DA2B75"/>
    <w:rsid w:val="00DD5891"/>
    <w:rsid w:val="00EF4AB1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FFFE8F-3CD6-4701-AE34-3A307FE4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4</cp:revision>
  <dcterms:created xsi:type="dcterms:W3CDTF">2016-10-03T22:40:00Z</dcterms:created>
  <dcterms:modified xsi:type="dcterms:W3CDTF">2019-10-14T20:53:00Z</dcterms:modified>
</cp:coreProperties>
</file>